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11" w:rsidRDefault="00146F47" w:rsidP="002E25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50785" cy="10678160"/>
            <wp:effectExtent l="19050" t="0" r="0" b="0"/>
            <wp:wrapTight wrapText="bothSides">
              <wp:wrapPolygon edited="0">
                <wp:start x="-54" y="0"/>
                <wp:lineTo x="-54" y="21579"/>
                <wp:lineTo x="21580" y="21579"/>
                <wp:lineTo x="21580" y="0"/>
                <wp:lineTo x="-54" y="0"/>
              </wp:wrapPolygon>
            </wp:wrapTight>
            <wp:docPr id="1" name="Рисунок 1" descr="C:\Users\Зам. по УВР\Desktop\img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УВР\Desktop\img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7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511" w:rsidRPr="002E2511" w:rsidRDefault="002E2511" w:rsidP="002E2511">
      <w:pPr>
        <w:rPr>
          <w:sz w:val="28"/>
          <w:szCs w:val="28"/>
        </w:rPr>
        <w:sectPr w:rsidR="002E2511" w:rsidRPr="002E2511" w:rsidSect="00B7639B">
          <w:pgSz w:w="11900" w:h="16838"/>
          <w:pgMar w:top="1440" w:right="560" w:bottom="875" w:left="1440" w:header="0" w:footer="0" w:gutter="0"/>
          <w:cols w:space="0"/>
        </w:sectPr>
      </w:pPr>
    </w:p>
    <w:p w:rsidR="00F249B1" w:rsidRDefault="00A6712F">
      <w:pPr>
        <w:numPr>
          <w:ilvl w:val="0"/>
          <w:numId w:val="1"/>
        </w:numPr>
        <w:tabs>
          <w:tab w:val="left" w:pos="3947"/>
        </w:tabs>
        <w:ind w:left="3947" w:hanging="26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О</w:t>
      </w:r>
      <w:r>
        <w:rPr>
          <w:rFonts w:eastAsia="Times New Roman"/>
          <w:b/>
          <w:bCs/>
          <w:i/>
          <w:iCs/>
        </w:rPr>
        <w:t>БЩИЕ ПОЛОЖЕНИЯ</w:t>
      </w:r>
    </w:p>
    <w:p w:rsidR="00F249B1" w:rsidRDefault="00F249B1">
      <w:pPr>
        <w:spacing w:line="328" w:lineRule="exact"/>
        <w:rPr>
          <w:sz w:val="20"/>
          <w:szCs w:val="20"/>
        </w:rPr>
      </w:pPr>
    </w:p>
    <w:p w:rsidR="00F249B1" w:rsidRDefault="00A6712F" w:rsidP="0036101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о бухгалтерии государственного бюджетного профессионального образовательного учреждения Новосибирско</w:t>
      </w:r>
      <w:r w:rsidR="00361010">
        <w:rPr>
          <w:rFonts w:eastAsia="Times New Roman"/>
          <w:sz w:val="28"/>
          <w:szCs w:val="28"/>
        </w:rPr>
        <w:t>й области «Кочковский межрайонный аграрный лицей</w:t>
      </w:r>
      <w:r>
        <w:rPr>
          <w:rFonts w:eastAsia="Times New Roman"/>
          <w:sz w:val="28"/>
          <w:szCs w:val="28"/>
        </w:rPr>
        <w:t>» (далее - Положение) определяет назначение, цели, задачи, функции, права, ответственность</w:t>
      </w:r>
      <w:r w:rsidR="0036101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основы деятельности бухгалтерии государственного бюджетного профессионального образовательного учреждения Новосибирской области «</w:t>
      </w:r>
      <w:r w:rsidR="00361010">
        <w:rPr>
          <w:rFonts w:eastAsia="Times New Roman"/>
          <w:sz w:val="28"/>
          <w:szCs w:val="28"/>
        </w:rPr>
        <w:t>Кочковский межрайонный аграрный лицей» (</w:t>
      </w:r>
      <w:r>
        <w:rPr>
          <w:rFonts w:eastAsia="Times New Roman"/>
          <w:sz w:val="28"/>
          <w:szCs w:val="28"/>
        </w:rPr>
        <w:t>далее - Бухгалтерия).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Бухгалтерия является самостоятельным структурным подразделением государственного бюджетного профессионального образовательного учреждения Новосибирской области «</w:t>
      </w:r>
      <w:r w:rsidR="00361010">
        <w:rPr>
          <w:rFonts w:eastAsia="Times New Roman"/>
          <w:sz w:val="28"/>
          <w:szCs w:val="28"/>
        </w:rPr>
        <w:t>Кочковский межрайонный аграрный лицей</w:t>
      </w:r>
      <w:r>
        <w:rPr>
          <w:rFonts w:eastAsia="Times New Roman"/>
          <w:sz w:val="28"/>
          <w:szCs w:val="28"/>
        </w:rPr>
        <w:t>» (далее - Учреждение) и подчиняется непосредственно директору.</w:t>
      </w:r>
    </w:p>
    <w:p w:rsidR="00F249B1" w:rsidRDefault="00F249B1">
      <w:pPr>
        <w:spacing w:line="18" w:lineRule="exact"/>
        <w:rPr>
          <w:sz w:val="20"/>
          <w:szCs w:val="20"/>
        </w:rPr>
      </w:pPr>
    </w:p>
    <w:p w:rsidR="00F249B1" w:rsidRDefault="00A6712F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В своей деятельности Бухгалтерия руководствуется действующим законодательством Российской Федерации, нормативно-правовыми актами и методическими материалами, распространяющимися на деятельность Бухгалтерии, организационно-распорядительными документами и внутренними локальными нормативными актами Учреждения и настоящим Положением.</w:t>
      </w:r>
    </w:p>
    <w:p w:rsidR="00F249B1" w:rsidRDefault="00F249B1">
      <w:pPr>
        <w:spacing w:line="21" w:lineRule="exact"/>
        <w:rPr>
          <w:sz w:val="20"/>
          <w:szCs w:val="20"/>
        </w:rPr>
      </w:pPr>
    </w:p>
    <w:p w:rsidR="00F249B1" w:rsidRDefault="00A6712F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Требования главного бухгалтера по документальному оформлению хозяйственных операций и предоставлению в Бухгалтерию документов, сведений и информации обязательны для всех работников Учреждения.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Главный бухгалтер подчиняется непосредственно директору Учреждения.</w:t>
      </w:r>
    </w:p>
    <w:p w:rsidR="00F249B1" w:rsidRDefault="00F249B1">
      <w:pPr>
        <w:spacing w:line="16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Должностные инструкции работников Бухгалтерии утверждаются директором Учреждения по согласованию с главным бухгалтером Учреждения.</w:t>
      </w:r>
    </w:p>
    <w:p w:rsidR="00F249B1" w:rsidRDefault="00F249B1">
      <w:pPr>
        <w:spacing w:line="4" w:lineRule="exact"/>
        <w:rPr>
          <w:sz w:val="20"/>
          <w:szCs w:val="20"/>
        </w:rPr>
      </w:pPr>
    </w:p>
    <w:p w:rsidR="00F249B1" w:rsidRDefault="00A6712F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Главный бухгалтер:</w:t>
      </w:r>
    </w:p>
    <w:p w:rsidR="00F249B1" w:rsidRDefault="00A6712F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работу по ведению бухгалтерского учета Учреждения;</w:t>
      </w:r>
    </w:p>
    <w:p w:rsidR="00F249B1" w:rsidRDefault="00F249B1">
      <w:pPr>
        <w:spacing w:line="12" w:lineRule="exact"/>
        <w:rPr>
          <w:rFonts w:eastAsia="Times New Roman"/>
          <w:sz w:val="28"/>
          <w:szCs w:val="28"/>
        </w:rPr>
      </w:pPr>
    </w:p>
    <w:p w:rsidR="00F249B1" w:rsidRDefault="00A6712F">
      <w:pPr>
        <w:numPr>
          <w:ilvl w:val="0"/>
          <w:numId w:val="2"/>
        </w:numPr>
        <w:tabs>
          <w:tab w:val="left" w:pos="184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формирует учетную политику Учреждения в соответствии с законодательством о бухгалтерском учете, и исходя из структуры и особенностей деятельности Учреждения;</w:t>
      </w:r>
    </w:p>
    <w:p w:rsidR="00F249B1" w:rsidRDefault="00F249B1">
      <w:pPr>
        <w:spacing w:line="14" w:lineRule="exact"/>
        <w:rPr>
          <w:rFonts w:eastAsia="Times New Roman"/>
          <w:sz w:val="28"/>
          <w:szCs w:val="28"/>
        </w:rPr>
      </w:pPr>
    </w:p>
    <w:p w:rsidR="00F249B1" w:rsidRDefault="00A6712F">
      <w:pPr>
        <w:numPr>
          <w:ilvl w:val="0"/>
          <w:numId w:val="2"/>
        </w:numPr>
        <w:tabs>
          <w:tab w:val="left" w:pos="196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внутренний контроль ведения бухгалтерского учета и составления бухгалтерской (финансовой) отчетности;</w:t>
      </w:r>
    </w:p>
    <w:p w:rsidR="00F249B1" w:rsidRDefault="00F249B1">
      <w:pPr>
        <w:spacing w:line="1" w:lineRule="exact"/>
        <w:rPr>
          <w:rFonts w:eastAsia="Times New Roman"/>
          <w:sz w:val="28"/>
          <w:szCs w:val="28"/>
        </w:rPr>
      </w:pPr>
    </w:p>
    <w:p w:rsidR="00F249B1" w:rsidRDefault="00A6712F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ведение налогового учета и составление налоговой отчетности;</w:t>
      </w:r>
    </w:p>
    <w:p w:rsidR="00F249B1" w:rsidRDefault="00F249B1">
      <w:pPr>
        <w:spacing w:line="12" w:lineRule="exact"/>
        <w:rPr>
          <w:rFonts w:eastAsia="Times New Roman"/>
          <w:sz w:val="28"/>
          <w:szCs w:val="28"/>
        </w:rPr>
      </w:pPr>
    </w:p>
    <w:p w:rsidR="00F249B1" w:rsidRDefault="00A6712F">
      <w:pPr>
        <w:numPr>
          <w:ilvl w:val="0"/>
          <w:numId w:val="2"/>
        </w:numPr>
        <w:tabs>
          <w:tab w:val="left" w:pos="292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возглавляет работу: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 наличия, состояния и оценки; 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информации;</w:t>
      </w:r>
    </w:p>
    <w:p w:rsidR="00F249B1" w:rsidRDefault="00F249B1">
      <w:pPr>
        <w:spacing w:line="23" w:lineRule="exact"/>
        <w:rPr>
          <w:rFonts w:eastAsia="Times New Roman"/>
          <w:sz w:val="28"/>
          <w:szCs w:val="28"/>
        </w:rPr>
      </w:pPr>
    </w:p>
    <w:p w:rsidR="00F249B1" w:rsidRDefault="00A6712F">
      <w:pPr>
        <w:numPr>
          <w:ilvl w:val="0"/>
          <w:numId w:val="2"/>
        </w:numPr>
        <w:tabs>
          <w:tab w:val="left" w:pos="252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</w:t>
      </w:r>
    </w:p>
    <w:p w:rsidR="00F249B1" w:rsidRDefault="00F249B1">
      <w:pPr>
        <w:sectPr w:rsidR="00F249B1">
          <w:pgSz w:w="11900" w:h="16838"/>
          <w:pgMar w:top="851" w:right="706" w:bottom="617" w:left="1133" w:header="0" w:footer="0" w:gutter="0"/>
          <w:cols w:space="720" w:equalWidth="0">
            <w:col w:w="10067"/>
          </w:cols>
        </w:sectPr>
      </w:pPr>
    </w:p>
    <w:p w:rsidR="00F249B1" w:rsidRDefault="00A6712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необходимой бухгалтерской информации внутренним и внешним пользователям;</w:t>
      </w:r>
    </w:p>
    <w:p w:rsidR="00F249B1" w:rsidRDefault="00F249B1">
      <w:pPr>
        <w:spacing w:line="13" w:lineRule="exact"/>
        <w:rPr>
          <w:sz w:val="20"/>
          <w:szCs w:val="20"/>
        </w:rPr>
      </w:pPr>
    </w:p>
    <w:p w:rsidR="00F249B1" w:rsidRDefault="00A6712F">
      <w:pPr>
        <w:numPr>
          <w:ilvl w:val="0"/>
          <w:numId w:val="3"/>
        </w:numPr>
        <w:tabs>
          <w:tab w:val="left" w:pos="189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обязательств;</w:t>
      </w:r>
    </w:p>
    <w:p w:rsidR="00F249B1" w:rsidRDefault="00F249B1">
      <w:pPr>
        <w:spacing w:line="15" w:lineRule="exact"/>
        <w:rPr>
          <w:rFonts w:eastAsia="Times New Roman"/>
          <w:sz w:val="28"/>
          <w:szCs w:val="28"/>
        </w:rPr>
      </w:pPr>
    </w:p>
    <w:p w:rsidR="00F249B1" w:rsidRDefault="00A6712F">
      <w:pPr>
        <w:numPr>
          <w:ilvl w:val="0"/>
          <w:numId w:val="3"/>
        </w:numPr>
        <w:tabs>
          <w:tab w:val="left" w:pos="254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контроль соблюдения порядка оформления первичных учетных документов;</w:t>
      </w:r>
    </w:p>
    <w:p w:rsidR="00F249B1" w:rsidRDefault="00F249B1">
      <w:pPr>
        <w:spacing w:line="17" w:lineRule="exact"/>
        <w:rPr>
          <w:rFonts w:eastAsia="Times New Roman"/>
          <w:sz w:val="28"/>
          <w:szCs w:val="28"/>
        </w:rPr>
      </w:pPr>
    </w:p>
    <w:p w:rsidR="00F249B1" w:rsidRDefault="00A6712F">
      <w:pPr>
        <w:numPr>
          <w:ilvl w:val="0"/>
          <w:numId w:val="3"/>
        </w:numPr>
        <w:tabs>
          <w:tab w:val="left" w:pos="247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обеспечивает: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фонды; контроль за расходованием фонда оплаты труда Учреждения, организацией и правильностью расчетов по оплате труда работников, проведением инвентаризаций, порядком ведения бухгалтерского учета, отчетности, а также проведением документальных ревизий в подразделениях Учреждения;</w:t>
      </w:r>
    </w:p>
    <w:p w:rsidR="00F249B1" w:rsidRDefault="00F249B1">
      <w:pPr>
        <w:spacing w:line="5" w:lineRule="exact"/>
        <w:rPr>
          <w:rFonts w:eastAsia="Times New Roman"/>
          <w:sz w:val="28"/>
          <w:szCs w:val="28"/>
        </w:rPr>
      </w:pPr>
    </w:p>
    <w:p w:rsidR="00F249B1" w:rsidRDefault="00A6712F">
      <w:pPr>
        <w:numPr>
          <w:ilvl w:val="0"/>
          <w:numId w:val="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 работниками Бухгалтерии.</w:t>
      </w:r>
    </w:p>
    <w:p w:rsidR="00F249B1" w:rsidRDefault="00F249B1">
      <w:pPr>
        <w:spacing w:line="13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1.11. Бухгалтерия осуществляет свою деятельность во взаимодействии с другими службами и структурными подразделениями Учреждения.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1.12. За ненадлежащее исполнение должностных обязанностей и нарушение трудовой дисциплины работники бухгалтерии несут ответственность в порядке, предусмотренном действующим законодательством.</w:t>
      </w:r>
    </w:p>
    <w:p w:rsidR="00F249B1" w:rsidRDefault="00F249B1">
      <w:pPr>
        <w:spacing w:line="4" w:lineRule="exact"/>
        <w:rPr>
          <w:sz w:val="20"/>
          <w:szCs w:val="20"/>
        </w:rPr>
      </w:pPr>
    </w:p>
    <w:p w:rsidR="00F249B1" w:rsidRDefault="00A6712F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1.13. Настоящее Положение утверждается директором Учреждения.</w:t>
      </w:r>
    </w:p>
    <w:p w:rsidR="00F249B1" w:rsidRDefault="00F249B1">
      <w:pPr>
        <w:spacing w:line="328" w:lineRule="exact"/>
        <w:rPr>
          <w:sz w:val="20"/>
          <w:szCs w:val="20"/>
        </w:rPr>
      </w:pPr>
    </w:p>
    <w:p w:rsidR="00F249B1" w:rsidRDefault="00A6712F">
      <w:pPr>
        <w:numPr>
          <w:ilvl w:val="0"/>
          <w:numId w:val="4"/>
        </w:numPr>
        <w:tabs>
          <w:tab w:val="left" w:pos="3167"/>
        </w:tabs>
        <w:ind w:left="3167" w:hanging="2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</w:t>
      </w:r>
      <w:r>
        <w:rPr>
          <w:rFonts w:eastAsia="Times New Roman"/>
          <w:b/>
          <w:bCs/>
          <w:i/>
          <w:iCs/>
        </w:rPr>
        <w:t>СНОВНЫЕ ЗАДАЧИ БУХГАЛТЕРИИ</w:t>
      </w:r>
    </w:p>
    <w:p w:rsidR="00F249B1" w:rsidRDefault="00F249B1">
      <w:pPr>
        <w:spacing w:line="328" w:lineRule="exact"/>
        <w:rPr>
          <w:sz w:val="20"/>
          <w:szCs w:val="20"/>
        </w:rPr>
      </w:pPr>
    </w:p>
    <w:p w:rsidR="00F249B1" w:rsidRDefault="00A6712F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Формирование учетной политики в соответствии с законодательством о бухгалтерском учете, и исходя из структуры и особенностей деятельности Учреждения.</w:t>
      </w:r>
    </w:p>
    <w:p w:rsidR="00F249B1" w:rsidRDefault="00F249B1">
      <w:pPr>
        <w:spacing w:line="18" w:lineRule="exact"/>
        <w:rPr>
          <w:sz w:val="20"/>
          <w:szCs w:val="20"/>
        </w:rPr>
      </w:pPr>
    </w:p>
    <w:p w:rsidR="00F249B1" w:rsidRDefault="00A6712F">
      <w:pPr>
        <w:spacing w:line="236" w:lineRule="auto"/>
        <w:ind w:left="7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Ведение бухгалтерского учета и осуществление контроля за рациональным использованием материальных и финансовых ресурсов Учреждения.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Организация бухгалтерского учета и отчетности в Учреждении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</w:t>
      </w:r>
    </w:p>
    <w:p w:rsidR="00F249B1" w:rsidRDefault="00F249B1">
      <w:pPr>
        <w:spacing w:line="17" w:lineRule="exact"/>
        <w:rPr>
          <w:sz w:val="20"/>
          <w:szCs w:val="20"/>
        </w:rPr>
      </w:pPr>
    </w:p>
    <w:p w:rsidR="00F249B1" w:rsidRDefault="00A6712F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Обеспечение строгого соблюдения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 w:rsidR="00F249B1" w:rsidRDefault="00F249B1">
      <w:pPr>
        <w:spacing w:line="19" w:lineRule="exact"/>
        <w:rPr>
          <w:sz w:val="20"/>
          <w:szCs w:val="20"/>
        </w:rPr>
      </w:pPr>
    </w:p>
    <w:p w:rsidR="00F249B1" w:rsidRDefault="00A6712F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Обеспечение руководства Учреждения полной и достоверной бухгалтерской информацией о деятельности Учреждения, его имущественном положении, доходах и расходах, а также о наличии и движении имущества, исполнением обязательств, использованием материальных, трудовых и финансовых ресурсов в соответствии с утвержденными нормами и нормативами.</w:t>
      </w:r>
    </w:p>
    <w:p w:rsidR="00F249B1" w:rsidRDefault="00F249B1">
      <w:pPr>
        <w:spacing w:line="14" w:lineRule="exact"/>
        <w:rPr>
          <w:sz w:val="20"/>
          <w:szCs w:val="20"/>
        </w:rPr>
      </w:pPr>
    </w:p>
    <w:p w:rsidR="00F249B1" w:rsidRDefault="00A6712F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Предотвращение отрицательных результатов хозяйственной деятельности Учреждения и выявление внутрихозяйственных резервов обеспечения его финансовой устойчивости.</w:t>
      </w:r>
    </w:p>
    <w:p w:rsidR="00F249B1" w:rsidRDefault="00F249B1">
      <w:pPr>
        <w:sectPr w:rsidR="00F249B1">
          <w:pgSz w:w="11900" w:h="16838"/>
          <w:pgMar w:top="844" w:right="706" w:bottom="617" w:left="1133" w:header="0" w:footer="0" w:gutter="0"/>
          <w:cols w:space="720" w:equalWidth="0">
            <w:col w:w="10067"/>
          </w:cols>
        </w:sectPr>
      </w:pPr>
    </w:p>
    <w:p w:rsidR="00F249B1" w:rsidRDefault="00A671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2.7. Разработка и внедрение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F249B1" w:rsidRDefault="00F249B1">
      <w:pPr>
        <w:spacing w:line="2" w:lineRule="exact"/>
        <w:rPr>
          <w:sz w:val="20"/>
          <w:szCs w:val="20"/>
        </w:rPr>
      </w:pPr>
    </w:p>
    <w:p w:rsidR="00F249B1" w:rsidRDefault="00A671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Разработка форм документов внутренней бухгалтерской отчетности.</w:t>
      </w:r>
    </w:p>
    <w:p w:rsidR="00F249B1" w:rsidRDefault="00A671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Обеспечение порядка проведения инвентаризаций.</w:t>
      </w:r>
    </w:p>
    <w:p w:rsidR="00F249B1" w:rsidRDefault="00A671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Контроль проведения хозяйственных операций.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2.11.Обеспечение соблюдения технологии обработки бухгалтерской информации и порядка документооборота.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Составление баланса, оперативных отчетов и другой бухгалтерской и статистической отчетности, представление их в установленном порядке в соответствующие органы.</w:t>
      </w:r>
    </w:p>
    <w:p w:rsidR="00F249B1" w:rsidRDefault="00F249B1">
      <w:pPr>
        <w:spacing w:line="330" w:lineRule="exact"/>
        <w:rPr>
          <w:sz w:val="20"/>
          <w:szCs w:val="20"/>
        </w:rPr>
      </w:pPr>
    </w:p>
    <w:p w:rsidR="00F249B1" w:rsidRDefault="00A6712F">
      <w:pPr>
        <w:numPr>
          <w:ilvl w:val="0"/>
          <w:numId w:val="5"/>
        </w:numPr>
        <w:tabs>
          <w:tab w:val="left" w:pos="3020"/>
        </w:tabs>
        <w:ind w:left="3020" w:hanging="26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</w:t>
      </w:r>
      <w:r>
        <w:rPr>
          <w:rFonts w:eastAsia="Times New Roman"/>
          <w:b/>
          <w:bCs/>
          <w:i/>
          <w:iCs/>
        </w:rPr>
        <w:t>СНОВНЫЕ ФУНКЦИИ БУХГАЛТЕРИИ</w:t>
      </w:r>
    </w:p>
    <w:p w:rsidR="00F249B1" w:rsidRDefault="00F249B1">
      <w:pPr>
        <w:spacing w:line="317" w:lineRule="exact"/>
        <w:rPr>
          <w:sz w:val="20"/>
          <w:szCs w:val="20"/>
        </w:rPr>
      </w:pPr>
    </w:p>
    <w:p w:rsidR="00F249B1" w:rsidRDefault="00A6712F">
      <w:pPr>
        <w:tabs>
          <w:tab w:val="left" w:pos="1300"/>
          <w:tab w:val="left" w:pos="3040"/>
          <w:tab w:val="left" w:pos="5080"/>
          <w:tab w:val="left" w:pos="5920"/>
          <w:tab w:val="left" w:pos="7520"/>
          <w:tab w:val="left" w:pos="8400"/>
          <w:tab w:val="left" w:pos="99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Организация</w:t>
      </w:r>
      <w:r>
        <w:rPr>
          <w:rFonts w:eastAsia="Times New Roman"/>
          <w:sz w:val="28"/>
          <w:szCs w:val="28"/>
        </w:rPr>
        <w:tab/>
        <w:t>бухгалтерского</w:t>
      </w:r>
      <w:r>
        <w:rPr>
          <w:rFonts w:eastAsia="Times New Roman"/>
          <w:sz w:val="28"/>
          <w:szCs w:val="28"/>
        </w:rPr>
        <w:tab/>
        <w:t>учета</w:t>
      </w:r>
      <w:r>
        <w:rPr>
          <w:rFonts w:eastAsia="Times New Roman"/>
          <w:sz w:val="28"/>
          <w:szCs w:val="28"/>
        </w:rPr>
        <w:tab/>
        <w:t>исполнения</w:t>
      </w:r>
      <w:r>
        <w:rPr>
          <w:rFonts w:eastAsia="Times New Roman"/>
          <w:sz w:val="28"/>
          <w:szCs w:val="28"/>
        </w:rPr>
        <w:tab/>
        <w:t>плана</w:t>
      </w:r>
      <w:r>
        <w:rPr>
          <w:rFonts w:eastAsia="Times New Roman"/>
          <w:sz w:val="28"/>
          <w:szCs w:val="28"/>
        </w:rPr>
        <w:tab/>
        <w:t>финансово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</w:p>
    <w:p w:rsidR="00F249B1" w:rsidRDefault="00F249B1">
      <w:pPr>
        <w:spacing w:line="13" w:lineRule="exact"/>
        <w:rPr>
          <w:sz w:val="20"/>
          <w:szCs w:val="20"/>
        </w:rPr>
      </w:pPr>
    </w:p>
    <w:p w:rsidR="00F249B1" w:rsidRDefault="00A6712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хозяйственной деятельности по бюджетным средствам, средствам предоставленным в виде иных субсидий и средствам, полученным за счет средств от приносящей доход деятельности.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Организация учета имущества, обязательств и хозяйственных операций на основе натуральных измерителей в денежном выражении путем сплошного, непрерывного, документального и взаимосвязанного их отражения.</w:t>
      </w:r>
    </w:p>
    <w:p w:rsidR="00F249B1" w:rsidRDefault="00A671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Организация учета основных фондов и амортизации.</w:t>
      </w:r>
    </w:p>
    <w:p w:rsidR="00F249B1" w:rsidRDefault="00F249B1">
      <w:pPr>
        <w:spacing w:line="13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Организация учета поступления, создания и выбытия нематериальных активов.</w:t>
      </w:r>
    </w:p>
    <w:p w:rsidR="00F249B1" w:rsidRDefault="00F249B1">
      <w:pPr>
        <w:spacing w:line="2" w:lineRule="exact"/>
        <w:rPr>
          <w:sz w:val="20"/>
          <w:szCs w:val="20"/>
        </w:rPr>
      </w:pPr>
    </w:p>
    <w:p w:rsidR="00F249B1" w:rsidRDefault="00A671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Организация учета материальных запасов.</w:t>
      </w:r>
    </w:p>
    <w:p w:rsidR="00F249B1" w:rsidRDefault="00A671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Организация учета доходов и расходов и финансовых результатов.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Организация учета денежных средств, правильности ведения кассовых операций.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Организация учета расчетов по заработной плате, социальному страхованию, удержаний из заработной платы.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Организация выплаты заработной платы, пособий по временной нетрудоспособности, пособий на детей и иных пособий и выплат, предусмотренных законодательством Российской Федерации, а также стимулирующих выплат и материальной помощи, установленных приказами директора Учреждения.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Осуществление контроля по расчетам с заказчиками, дебиторами и кредиторами, с персоналом по прочим операциям, по учету подотчетных сумм.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 Своевременное, правильное начисление и контроль за перечислением установленных законодательством Российской Федерации платежей в бюджет и внебюджетные фонды.</w:t>
      </w:r>
    </w:p>
    <w:p w:rsidR="00F249B1" w:rsidRDefault="00A671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3.12. Составление и своевременное предоставление финансовой отчетности.</w:t>
      </w:r>
    </w:p>
    <w:p w:rsidR="00F249B1" w:rsidRDefault="00F249B1">
      <w:pPr>
        <w:spacing w:line="13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3.13. Применение в утвержденном порядке и контроль за применением подразделениями Учреждения унифицированных форм первичного учета.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3.14. Подготовка графика документооборота финансово-хозяйственной документации Учреждения и контроль за его соблюдением.</w:t>
      </w:r>
    </w:p>
    <w:p w:rsidR="00F249B1" w:rsidRDefault="00F249B1">
      <w:pPr>
        <w:spacing w:line="4" w:lineRule="exact"/>
        <w:rPr>
          <w:sz w:val="20"/>
          <w:szCs w:val="20"/>
        </w:rPr>
      </w:pPr>
    </w:p>
    <w:p w:rsidR="00F249B1" w:rsidRDefault="00A6712F">
      <w:pPr>
        <w:tabs>
          <w:tab w:val="left" w:pos="1440"/>
          <w:tab w:val="left" w:pos="3200"/>
          <w:tab w:val="left" w:pos="4900"/>
          <w:tab w:val="left" w:pos="6840"/>
          <w:tab w:val="left" w:pos="8820"/>
          <w:tab w:val="left" w:pos="97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Обеспечение</w:t>
      </w:r>
      <w:r>
        <w:rPr>
          <w:rFonts w:eastAsia="Times New Roman"/>
          <w:sz w:val="28"/>
          <w:szCs w:val="28"/>
        </w:rPr>
        <w:tab/>
        <w:t>сохранности</w:t>
      </w:r>
      <w:r>
        <w:rPr>
          <w:rFonts w:eastAsia="Times New Roman"/>
          <w:sz w:val="28"/>
          <w:szCs w:val="28"/>
        </w:rPr>
        <w:tab/>
        <w:t>бухгалтерской</w:t>
      </w:r>
      <w:r>
        <w:rPr>
          <w:rFonts w:eastAsia="Times New Roman"/>
          <w:sz w:val="28"/>
          <w:szCs w:val="28"/>
        </w:rPr>
        <w:tab/>
        <w:t>документации,</w:t>
      </w:r>
      <w:r>
        <w:rPr>
          <w:rFonts w:eastAsia="Times New Roman"/>
          <w:sz w:val="28"/>
          <w:szCs w:val="28"/>
        </w:rPr>
        <w:tab/>
        <w:t>прием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</w:t>
      </w:r>
    </w:p>
    <w:p w:rsidR="00F249B1" w:rsidRDefault="00F249B1">
      <w:pPr>
        <w:sectPr w:rsidR="00F249B1">
          <w:pgSz w:w="11900" w:h="16838"/>
          <w:pgMar w:top="858" w:right="706" w:bottom="617" w:left="1140" w:header="0" w:footer="0" w:gutter="0"/>
          <w:cols w:space="720" w:equalWidth="0">
            <w:col w:w="10060"/>
          </w:cols>
        </w:sectPr>
      </w:pPr>
    </w:p>
    <w:p w:rsidR="00F249B1" w:rsidRDefault="00A6712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подразделений, хранение и передача на архивное хранение первичных документов, договоров, иной финансовой и отчетной документации.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3.16. Предоставление необходимой информации подразделениям Учреждения.</w:t>
      </w:r>
    </w:p>
    <w:p w:rsidR="00F249B1" w:rsidRDefault="00F249B1">
      <w:pPr>
        <w:spacing w:line="16" w:lineRule="exact"/>
        <w:rPr>
          <w:sz w:val="20"/>
          <w:szCs w:val="20"/>
        </w:rPr>
      </w:pPr>
    </w:p>
    <w:p w:rsidR="00F249B1" w:rsidRDefault="00A6712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3.17. Участие в проведении инвентаризации денежных средств, товарно-материальных ценностей и финансовых обязательств Учреждения, своевременное и правильное определение результатов инвентаризации и отражение их в учете.</w:t>
      </w:r>
    </w:p>
    <w:p w:rsidR="00F249B1" w:rsidRDefault="00F249B1">
      <w:pPr>
        <w:spacing w:line="13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3.18. Осуществление инвентаризации расчетов Учреждения со структурными подразделениями и сторонними организациями.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6" w:lineRule="auto"/>
        <w:ind w:firstLine="9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3.19. Анализ финансово-хозяйственной деятельности в целях выявления внутрихозяйственных резервов, предупреждения потерь и нецелевого использования средств.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7" w:lineRule="auto"/>
        <w:ind w:firstLine="9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3.20. Участие в работе по оформлению материалов по недостачам и хищениям денежных средств и товарно-материальных ценностей и по контролю за передачей в надлежащих случаях этих материалов в судебные и следственные органы.</w:t>
      </w:r>
    </w:p>
    <w:p w:rsidR="00F249B1" w:rsidRDefault="00F249B1">
      <w:pPr>
        <w:spacing w:line="18" w:lineRule="exact"/>
        <w:rPr>
          <w:sz w:val="20"/>
          <w:szCs w:val="20"/>
        </w:rPr>
      </w:pPr>
    </w:p>
    <w:p w:rsidR="00F249B1" w:rsidRDefault="00A6712F">
      <w:pPr>
        <w:spacing w:line="238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3.21. Формирование учетной политики в соответствии с законодательством о бухгалтерском учете и исходя из структуры и особенностей деятельности Учреждения, необходимости обеспечения его финансовой устойчивости. Подготовка проекта приказа об учетной политике Учреждения и представление их на утверждение директору Учреждения.</w:t>
      </w:r>
    </w:p>
    <w:p w:rsidR="00F249B1" w:rsidRDefault="00F249B1">
      <w:pPr>
        <w:spacing w:line="329" w:lineRule="exact"/>
        <w:rPr>
          <w:sz w:val="20"/>
          <w:szCs w:val="20"/>
        </w:rPr>
      </w:pPr>
    </w:p>
    <w:p w:rsidR="00F249B1" w:rsidRDefault="00A6712F">
      <w:pPr>
        <w:numPr>
          <w:ilvl w:val="0"/>
          <w:numId w:val="6"/>
        </w:numPr>
        <w:tabs>
          <w:tab w:val="left" w:pos="1980"/>
        </w:tabs>
        <w:ind w:left="1980" w:hanging="26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</w:t>
      </w:r>
      <w:r>
        <w:rPr>
          <w:rFonts w:eastAsia="Times New Roman"/>
          <w:b/>
          <w:bCs/>
          <w:i/>
          <w:iCs/>
        </w:rPr>
        <w:t>ТРУКТУРА И ПОРЯДОК ФОРМИРОВАНИЯ БУХГАЛТЕРИИ</w:t>
      </w:r>
    </w:p>
    <w:p w:rsidR="00F249B1" w:rsidRDefault="00F249B1">
      <w:pPr>
        <w:spacing w:line="328" w:lineRule="exact"/>
        <w:rPr>
          <w:sz w:val="20"/>
          <w:szCs w:val="20"/>
        </w:rPr>
      </w:pPr>
    </w:p>
    <w:p w:rsidR="00F249B1" w:rsidRDefault="00A6712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Численный состав Бухгалтерии определяется в соответствии с задачами и функциями Бухгалтерии и устанавливается штатным расписанием, утверждаемым директором Учреждения.</w:t>
      </w:r>
    </w:p>
    <w:p w:rsidR="00F249B1" w:rsidRDefault="00F249B1">
      <w:pPr>
        <w:spacing w:line="13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Работой Бухгалтерии руководит главный бухгалтер, назначаемый на должность и освобождаемый от должности директором Учреждения.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В период отсутствия главного бухгалтера (на время отпуска, болезни, командировки, иных случаев) его права и обязанности в соответствии с указанием директора Учреждения возлагаются на другого работника бухгалтерии.</w:t>
      </w:r>
    </w:p>
    <w:p w:rsidR="00F249B1" w:rsidRDefault="00F249B1">
      <w:pPr>
        <w:spacing w:line="17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Работники бухгалтерии назначаются на должность и освобождаются от должности директором Учреждения по представлению главного бухгалтера.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Обязанности каждого работника бухгалтерии закрепляются должностными инструкциями, утверждаемыми директором Учреждения.</w:t>
      </w:r>
    </w:p>
    <w:p w:rsidR="00F249B1" w:rsidRDefault="00F249B1">
      <w:pPr>
        <w:spacing w:line="13" w:lineRule="exact"/>
        <w:rPr>
          <w:sz w:val="20"/>
          <w:szCs w:val="20"/>
        </w:rPr>
      </w:pPr>
    </w:p>
    <w:p w:rsidR="00F249B1" w:rsidRDefault="00A671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Распределение обязанностей между работниками бухгалтерии, установление сроков выполнения работ осуществляется главным бухгалтером в соответствии с должностными инструкциями и настоящим Положением.</w:t>
      </w:r>
    </w:p>
    <w:p w:rsidR="00F249B1" w:rsidRDefault="00F249B1">
      <w:pPr>
        <w:spacing w:line="200" w:lineRule="exact"/>
        <w:rPr>
          <w:sz w:val="20"/>
          <w:szCs w:val="20"/>
        </w:rPr>
      </w:pPr>
    </w:p>
    <w:p w:rsidR="00F249B1" w:rsidRDefault="00F249B1">
      <w:pPr>
        <w:spacing w:line="200" w:lineRule="exact"/>
        <w:rPr>
          <w:sz w:val="20"/>
          <w:szCs w:val="20"/>
        </w:rPr>
      </w:pPr>
    </w:p>
    <w:p w:rsidR="00F249B1" w:rsidRDefault="00F249B1">
      <w:pPr>
        <w:spacing w:line="254" w:lineRule="exact"/>
        <w:rPr>
          <w:sz w:val="20"/>
          <w:szCs w:val="20"/>
        </w:rPr>
      </w:pPr>
    </w:p>
    <w:p w:rsidR="00F249B1" w:rsidRDefault="00A6712F">
      <w:pPr>
        <w:numPr>
          <w:ilvl w:val="0"/>
          <w:numId w:val="7"/>
        </w:numPr>
        <w:tabs>
          <w:tab w:val="left" w:pos="2960"/>
        </w:tabs>
        <w:ind w:left="2960" w:hanging="27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</w:t>
      </w:r>
      <w:r>
        <w:rPr>
          <w:rFonts w:eastAsia="Times New Roman"/>
          <w:b/>
          <w:bCs/>
          <w:i/>
          <w:iCs/>
        </w:rPr>
        <w:t>РАВА И ОБЯЗАННОСТИ БУХГАЛТЕРИИ</w:t>
      </w:r>
    </w:p>
    <w:p w:rsidR="00F249B1" w:rsidRDefault="00F249B1">
      <w:pPr>
        <w:spacing w:line="321" w:lineRule="exact"/>
        <w:rPr>
          <w:sz w:val="20"/>
          <w:szCs w:val="20"/>
        </w:rPr>
      </w:pPr>
    </w:p>
    <w:p w:rsidR="00F249B1" w:rsidRDefault="00A6712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5.1. Бухгалтерия имеет право в установленном в Учреждении порядке:</w:t>
      </w:r>
    </w:p>
    <w:p w:rsidR="00F249B1" w:rsidRDefault="00F249B1">
      <w:pPr>
        <w:spacing w:line="6" w:lineRule="exact"/>
        <w:rPr>
          <w:sz w:val="20"/>
          <w:szCs w:val="20"/>
        </w:rPr>
      </w:pPr>
    </w:p>
    <w:p w:rsidR="00F249B1" w:rsidRDefault="00A6712F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5.1.1. Организовывать исполнение решений директора Учреждения по вопросам, относящимся к компетенции Бухгалтерии, в том числе давать поручения</w:t>
      </w:r>
    </w:p>
    <w:p w:rsidR="00F249B1" w:rsidRDefault="00F249B1">
      <w:pPr>
        <w:sectPr w:rsidR="00F249B1">
          <w:pgSz w:w="11900" w:h="16838"/>
          <w:pgMar w:top="858" w:right="706" w:bottom="619" w:left="1140" w:header="0" w:footer="0" w:gutter="0"/>
          <w:cols w:space="720" w:equalWidth="0">
            <w:col w:w="10060"/>
          </w:cols>
        </w:sectPr>
      </w:pPr>
    </w:p>
    <w:p w:rsidR="00F249B1" w:rsidRDefault="00A6712F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другим структурным подразделениям Учреждения, организовывать проведение совещаний с участием руководителей и специалистов структурных подразделений по вопросам, связанным с выполнением указанных решений.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5.1.2. Запрашивать у структурных подразделений документы, материалы, справки и иные сведения (информацию), необходимые для выполнения возложенных на Бухгалтерию задач и функций.</w:t>
      </w:r>
    </w:p>
    <w:p w:rsidR="00F249B1" w:rsidRDefault="00F249B1">
      <w:pPr>
        <w:spacing w:line="17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5.1.3. Осуществлять подготовку запросов в органы государственной власти и местного самоуправления по вопросам, относящимся к компетенции Бухгалтерии.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5.1.4. Направлять структурным подразделениям запросы о предоставлении заключений, необходимых для осуществления задач и функций Бухгалтерии.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5.1.5. Участвовать в согласовании проектов документов (решений), подготавливаемых другими подразделениями, в части вопросов, отнесенных к компетенции Бухгалтерии.</w:t>
      </w:r>
    </w:p>
    <w:p w:rsidR="00F249B1" w:rsidRDefault="00F249B1">
      <w:pPr>
        <w:spacing w:line="333" w:lineRule="exact"/>
        <w:rPr>
          <w:sz w:val="20"/>
          <w:szCs w:val="20"/>
        </w:rPr>
      </w:pPr>
    </w:p>
    <w:p w:rsidR="00F249B1" w:rsidRDefault="00A6712F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5.2. Бухгалтерия обязана:</w:t>
      </w:r>
    </w:p>
    <w:p w:rsidR="00F249B1" w:rsidRDefault="00F249B1">
      <w:pPr>
        <w:spacing w:line="6" w:lineRule="exact"/>
        <w:rPr>
          <w:sz w:val="20"/>
          <w:szCs w:val="20"/>
        </w:rPr>
      </w:pPr>
    </w:p>
    <w:p w:rsidR="00F249B1" w:rsidRDefault="00A6712F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5.2.1. Осуществлять возложенные на бухгалтерию функции в соответствии с требованиями законодательства РФ, устава и внутренних нормативных актов Учреждения.</w:t>
      </w:r>
    </w:p>
    <w:p w:rsidR="00F249B1" w:rsidRDefault="00F249B1">
      <w:pPr>
        <w:spacing w:line="1" w:lineRule="exact"/>
        <w:rPr>
          <w:sz w:val="20"/>
          <w:szCs w:val="20"/>
        </w:rPr>
      </w:pPr>
    </w:p>
    <w:p w:rsidR="00F249B1" w:rsidRDefault="00A6712F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5.2.2. Исполнять решения директора Учреждения по вопросам, относящимся</w:t>
      </w:r>
    </w:p>
    <w:p w:rsidR="00F249B1" w:rsidRDefault="00F249B1">
      <w:pPr>
        <w:spacing w:line="16" w:lineRule="exact"/>
        <w:rPr>
          <w:sz w:val="20"/>
          <w:szCs w:val="20"/>
        </w:rPr>
      </w:pPr>
    </w:p>
    <w:p w:rsidR="00F249B1" w:rsidRDefault="00A6712F">
      <w:pPr>
        <w:numPr>
          <w:ilvl w:val="0"/>
          <w:numId w:val="8"/>
        </w:numPr>
        <w:tabs>
          <w:tab w:val="left" w:pos="283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компетенции Бухгалтерии, в порядке и в сроки, установленные внутренними документами.</w:t>
      </w:r>
    </w:p>
    <w:p w:rsidR="00F249B1" w:rsidRDefault="00F249B1">
      <w:pPr>
        <w:spacing w:line="15" w:lineRule="exact"/>
        <w:rPr>
          <w:rFonts w:eastAsia="Times New Roman"/>
          <w:sz w:val="28"/>
          <w:szCs w:val="28"/>
        </w:rPr>
      </w:pPr>
    </w:p>
    <w:p w:rsidR="00F249B1" w:rsidRDefault="00A6712F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5.2.3. Своевременно осуществлять подготовку документов по вопросам, отнесенным к компетенции Бухгалтерии настоящим Положением и другими внутренними нормативными актами Учреждения.</w:t>
      </w:r>
    </w:p>
    <w:p w:rsidR="00F249B1" w:rsidRDefault="00F249B1">
      <w:pPr>
        <w:spacing w:line="15" w:lineRule="exact"/>
        <w:rPr>
          <w:rFonts w:eastAsia="Times New Roman"/>
          <w:sz w:val="28"/>
          <w:szCs w:val="28"/>
        </w:rPr>
      </w:pPr>
    </w:p>
    <w:p w:rsidR="00F249B1" w:rsidRDefault="00A6712F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5.2.4. Своевременно предоставлять информацию, документы, заключения по запросам структурных подразделений по вопросам, отнесенным к компетенции Бухгалтерии.</w:t>
      </w:r>
    </w:p>
    <w:p w:rsidR="00F249B1" w:rsidRDefault="00F249B1">
      <w:pPr>
        <w:spacing w:line="342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5.3. В рамках организации работы Бухгалтерии главный бухгалтер имеет право:</w:t>
      </w:r>
    </w:p>
    <w:p w:rsidR="00F249B1" w:rsidRDefault="00F249B1">
      <w:pPr>
        <w:spacing w:line="8" w:lineRule="exact"/>
        <w:rPr>
          <w:sz w:val="20"/>
          <w:szCs w:val="20"/>
        </w:rPr>
      </w:pPr>
    </w:p>
    <w:p w:rsidR="00F249B1" w:rsidRDefault="00A6712F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5.3.1. На основании доверенности действовать от имени Учреждения в отношениях с органами государственной власти и местного самоуправления, с другими организациями.</w:t>
      </w:r>
    </w:p>
    <w:p w:rsidR="00F249B1" w:rsidRDefault="00F249B1">
      <w:pPr>
        <w:spacing w:line="13" w:lineRule="exact"/>
        <w:rPr>
          <w:sz w:val="20"/>
          <w:szCs w:val="20"/>
        </w:rPr>
      </w:pPr>
    </w:p>
    <w:p w:rsidR="00F249B1" w:rsidRDefault="00A6712F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5.3.2. В порядке, установленном директором Учреждения, подписывать документы, связанные с осуществлением возложенных на Бухгалтерию задач и функций;</w:t>
      </w:r>
    </w:p>
    <w:p w:rsidR="00F249B1" w:rsidRDefault="00F249B1">
      <w:pPr>
        <w:spacing w:line="16" w:lineRule="exact"/>
        <w:rPr>
          <w:sz w:val="20"/>
          <w:szCs w:val="20"/>
        </w:rPr>
      </w:pPr>
    </w:p>
    <w:p w:rsidR="00F249B1" w:rsidRDefault="00A6712F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5.3.3. Визировать документы, согласуемые бухгалтерией в части вопросов компетенции Бухгалтерии;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5.3.4. Давать письменные и устные указания работникам Бухгалтерии по вопросам организации работы Бухгалтерии и осуществления функций Бухгалтерии;</w:t>
      </w:r>
    </w:p>
    <w:p w:rsidR="00F249B1" w:rsidRDefault="00F249B1">
      <w:pPr>
        <w:spacing w:line="13" w:lineRule="exact"/>
        <w:rPr>
          <w:sz w:val="20"/>
          <w:szCs w:val="20"/>
        </w:rPr>
      </w:pPr>
    </w:p>
    <w:p w:rsidR="00F249B1" w:rsidRDefault="00A6712F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5.3.5. Вносить предложения директору Учреждения о привлечении консультантов и экспертов, необходимых для решения вопросов, относящихся к компетенции Бухгалтерии.</w:t>
      </w:r>
    </w:p>
    <w:p w:rsidR="00F249B1" w:rsidRDefault="00F249B1">
      <w:pPr>
        <w:sectPr w:rsidR="00F249B1">
          <w:pgSz w:w="11900" w:h="16838"/>
          <w:pgMar w:top="858" w:right="706" w:bottom="1440" w:left="1133" w:header="0" w:footer="0" w:gutter="0"/>
          <w:cols w:space="720" w:equalWidth="0">
            <w:col w:w="10067"/>
          </w:cols>
        </w:sectPr>
      </w:pPr>
    </w:p>
    <w:p w:rsidR="00F249B1" w:rsidRDefault="00A6712F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5.3.6. Вносить в установленном порядке предложения директору Учреждения</w:t>
      </w:r>
    </w:p>
    <w:p w:rsidR="00F249B1" w:rsidRDefault="00F249B1">
      <w:pPr>
        <w:spacing w:line="13" w:lineRule="exact"/>
        <w:rPr>
          <w:sz w:val="20"/>
          <w:szCs w:val="20"/>
        </w:rPr>
      </w:pPr>
    </w:p>
    <w:p w:rsidR="00F249B1" w:rsidRDefault="00A6712F">
      <w:pPr>
        <w:numPr>
          <w:ilvl w:val="0"/>
          <w:numId w:val="9"/>
        </w:numPr>
        <w:tabs>
          <w:tab w:val="left" w:pos="265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приеме и увольнении работников Бухгалтерии, установлении им должностных окладов и надбавок.</w:t>
      </w:r>
    </w:p>
    <w:p w:rsidR="00F249B1" w:rsidRDefault="00F249B1">
      <w:pPr>
        <w:spacing w:line="15" w:lineRule="exact"/>
        <w:rPr>
          <w:rFonts w:eastAsia="Times New Roman"/>
          <w:sz w:val="28"/>
          <w:szCs w:val="28"/>
        </w:rPr>
      </w:pPr>
    </w:p>
    <w:p w:rsidR="00F249B1" w:rsidRDefault="00A6712F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5.3.7. Вносить предложения директору учреждения о поощрении работников бухгалтерии или привлечении их к дисциплинарной/материальной ответственности в порядке, установленном трудовым законодательством РФ и внутренними нормативными актами Учреждения.</w:t>
      </w:r>
    </w:p>
    <w:p w:rsidR="00F249B1" w:rsidRDefault="00F249B1">
      <w:pPr>
        <w:spacing w:line="10" w:lineRule="exact"/>
        <w:rPr>
          <w:rFonts w:eastAsia="Times New Roman"/>
          <w:sz w:val="28"/>
          <w:szCs w:val="28"/>
        </w:rPr>
      </w:pPr>
    </w:p>
    <w:p w:rsidR="00F249B1" w:rsidRDefault="00A6712F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5.4. Главный бухгалтер обязан:</w:t>
      </w:r>
    </w:p>
    <w:p w:rsidR="00F249B1" w:rsidRDefault="00F249B1">
      <w:pPr>
        <w:spacing w:line="5" w:lineRule="exact"/>
        <w:rPr>
          <w:rFonts w:eastAsia="Times New Roman"/>
          <w:sz w:val="28"/>
          <w:szCs w:val="28"/>
        </w:rPr>
      </w:pPr>
    </w:p>
    <w:p w:rsidR="00F249B1" w:rsidRDefault="00A6712F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5.4.1. Организовывать работу Бухгалтерии и обеспечивать качественное и своевременное выполнение работниками Бухгалтерии возложенных на бухгалтерию задач и функций.</w:t>
      </w:r>
    </w:p>
    <w:p w:rsidR="00F249B1" w:rsidRDefault="00F249B1">
      <w:pPr>
        <w:spacing w:line="1" w:lineRule="exact"/>
        <w:rPr>
          <w:rFonts w:eastAsia="Times New Roman"/>
          <w:sz w:val="28"/>
          <w:szCs w:val="28"/>
        </w:rPr>
      </w:pPr>
    </w:p>
    <w:p w:rsidR="00F249B1" w:rsidRDefault="00A6712F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5.4.3. Организовывать ведение делопроизводства в Бухгалтерии.</w:t>
      </w:r>
    </w:p>
    <w:p w:rsidR="00F249B1" w:rsidRDefault="00F249B1">
      <w:pPr>
        <w:spacing w:line="12" w:lineRule="exact"/>
        <w:rPr>
          <w:rFonts w:eastAsia="Times New Roman"/>
          <w:sz w:val="28"/>
          <w:szCs w:val="28"/>
        </w:rPr>
      </w:pPr>
    </w:p>
    <w:p w:rsidR="00F249B1" w:rsidRDefault="00A6712F">
      <w:pPr>
        <w:spacing w:line="235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5.4.4. Обеспечивать соблюдение работниками Бухгалтерии трудовой дисциплины.</w:t>
      </w:r>
    </w:p>
    <w:p w:rsidR="00F249B1" w:rsidRDefault="00F249B1">
      <w:pPr>
        <w:spacing w:line="331" w:lineRule="exact"/>
        <w:rPr>
          <w:sz w:val="20"/>
          <w:szCs w:val="20"/>
        </w:rPr>
      </w:pPr>
    </w:p>
    <w:p w:rsidR="00F249B1" w:rsidRDefault="00A6712F">
      <w:pPr>
        <w:numPr>
          <w:ilvl w:val="0"/>
          <w:numId w:val="10"/>
        </w:numPr>
        <w:tabs>
          <w:tab w:val="left" w:pos="3187"/>
        </w:tabs>
        <w:ind w:left="3187" w:hanging="25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</w:t>
      </w:r>
      <w:r>
        <w:rPr>
          <w:rFonts w:eastAsia="Times New Roman"/>
          <w:b/>
          <w:bCs/>
          <w:i/>
          <w:iCs/>
        </w:rPr>
        <w:t>ТВЕТСТВЕННОСТЬ БУХГАЛТЕРИИ</w:t>
      </w:r>
    </w:p>
    <w:p w:rsidR="00F249B1" w:rsidRDefault="00F249B1">
      <w:pPr>
        <w:spacing w:line="328" w:lineRule="exact"/>
        <w:rPr>
          <w:sz w:val="20"/>
          <w:szCs w:val="20"/>
        </w:rPr>
      </w:pPr>
    </w:p>
    <w:p w:rsidR="00F249B1" w:rsidRDefault="00A6712F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Бухгалтерия несет в соответствие с законодательством Российской Федерации ответственность за: невыполнение возложенных на нее задач и функций, определенных настоящим Положением; нарушение правил ведения бухгалтерского учета и искажения бухгалтерской отчетности; принятие к исполнению и оформлению документов по операциям, не соответствующих установленному порядку приемки, оприходования, хранения и расходования денежных средств, материальных ценностей; несвоевременное и неправильное проведение операций по счетам в банке, расчетов с дебиторами и кредиторами; несвоевременное представление в государственные органы бухгалтерской отчетности.</w:t>
      </w:r>
    </w:p>
    <w:p w:rsidR="00F249B1" w:rsidRDefault="00F249B1">
      <w:pPr>
        <w:spacing w:line="15" w:lineRule="exact"/>
        <w:rPr>
          <w:sz w:val="20"/>
          <w:szCs w:val="20"/>
        </w:rPr>
      </w:pPr>
    </w:p>
    <w:p w:rsidR="00F249B1" w:rsidRDefault="00A6712F">
      <w:pPr>
        <w:spacing w:line="238" w:lineRule="auto"/>
        <w:ind w:left="7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Работники бухгалтерии несут персональную дисциплинарную, административную ответственность за ненадлежащее выполнение должностных обязанностей, требований законодательных актов, несоблюдение локальных нормативных актов Учреждения, а также за действия либо бездействия, послужившие основанием либо способствовавшие причинению Учреждению материального ущерба.</w:t>
      </w:r>
    </w:p>
    <w:sectPr w:rsidR="00F249B1" w:rsidSect="00066174">
      <w:pgSz w:w="11900" w:h="16838"/>
      <w:pgMar w:top="844" w:right="706" w:bottom="1440" w:left="1133" w:header="0" w:footer="0" w:gutter="0"/>
      <w:cols w:space="720" w:equalWidth="0">
        <w:col w:w="100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9E885FE"/>
    <w:lvl w:ilvl="0" w:tplc="EE3E725E">
      <w:start w:val="2"/>
      <w:numFmt w:val="decimal"/>
      <w:lvlText w:val="%1."/>
      <w:lvlJc w:val="left"/>
    </w:lvl>
    <w:lvl w:ilvl="1" w:tplc="E5360644">
      <w:numFmt w:val="decimal"/>
      <w:lvlText w:val=""/>
      <w:lvlJc w:val="left"/>
    </w:lvl>
    <w:lvl w:ilvl="2" w:tplc="B01826C8">
      <w:numFmt w:val="decimal"/>
      <w:lvlText w:val=""/>
      <w:lvlJc w:val="left"/>
    </w:lvl>
    <w:lvl w:ilvl="3" w:tplc="3FB2EC4A">
      <w:numFmt w:val="decimal"/>
      <w:lvlText w:val=""/>
      <w:lvlJc w:val="left"/>
    </w:lvl>
    <w:lvl w:ilvl="4" w:tplc="6C346330">
      <w:numFmt w:val="decimal"/>
      <w:lvlText w:val=""/>
      <w:lvlJc w:val="left"/>
    </w:lvl>
    <w:lvl w:ilvl="5" w:tplc="BD8EA038">
      <w:numFmt w:val="decimal"/>
      <w:lvlText w:val=""/>
      <w:lvlJc w:val="left"/>
    </w:lvl>
    <w:lvl w:ilvl="6" w:tplc="29981E1C">
      <w:numFmt w:val="decimal"/>
      <w:lvlText w:val=""/>
      <w:lvlJc w:val="left"/>
    </w:lvl>
    <w:lvl w:ilvl="7" w:tplc="6D88730E">
      <w:numFmt w:val="decimal"/>
      <w:lvlText w:val=""/>
      <w:lvlJc w:val="left"/>
    </w:lvl>
    <w:lvl w:ilvl="8" w:tplc="657A59B2">
      <w:numFmt w:val="decimal"/>
      <w:lvlText w:val=""/>
      <w:lvlJc w:val="left"/>
    </w:lvl>
  </w:abstractNum>
  <w:abstractNum w:abstractNumId="1">
    <w:nsid w:val="00000BB3"/>
    <w:multiLevelType w:val="hybridMultilevel"/>
    <w:tmpl w:val="7D9A0DA8"/>
    <w:lvl w:ilvl="0" w:tplc="6AF24870">
      <w:start w:val="3"/>
      <w:numFmt w:val="decimal"/>
      <w:lvlText w:val="%1."/>
      <w:lvlJc w:val="left"/>
    </w:lvl>
    <w:lvl w:ilvl="1" w:tplc="6DF85EE0">
      <w:numFmt w:val="decimal"/>
      <w:lvlText w:val=""/>
      <w:lvlJc w:val="left"/>
    </w:lvl>
    <w:lvl w:ilvl="2" w:tplc="0CB617FA">
      <w:numFmt w:val="decimal"/>
      <w:lvlText w:val=""/>
      <w:lvlJc w:val="left"/>
    </w:lvl>
    <w:lvl w:ilvl="3" w:tplc="5680C8C2">
      <w:numFmt w:val="decimal"/>
      <w:lvlText w:val=""/>
      <w:lvlJc w:val="left"/>
    </w:lvl>
    <w:lvl w:ilvl="4" w:tplc="2F60E0D4">
      <w:numFmt w:val="decimal"/>
      <w:lvlText w:val=""/>
      <w:lvlJc w:val="left"/>
    </w:lvl>
    <w:lvl w:ilvl="5" w:tplc="E140E940">
      <w:numFmt w:val="decimal"/>
      <w:lvlText w:val=""/>
      <w:lvlJc w:val="left"/>
    </w:lvl>
    <w:lvl w:ilvl="6" w:tplc="E4A67A62">
      <w:numFmt w:val="decimal"/>
      <w:lvlText w:val=""/>
      <w:lvlJc w:val="left"/>
    </w:lvl>
    <w:lvl w:ilvl="7" w:tplc="893C3ED0">
      <w:numFmt w:val="decimal"/>
      <w:lvlText w:val=""/>
      <w:lvlJc w:val="left"/>
    </w:lvl>
    <w:lvl w:ilvl="8" w:tplc="1216270E">
      <w:numFmt w:val="decimal"/>
      <w:lvlText w:val=""/>
      <w:lvlJc w:val="left"/>
    </w:lvl>
  </w:abstractNum>
  <w:abstractNum w:abstractNumId="2">
    <w:nsid w:val="000012DB"/>
    <w:multiLevelType w:val="hybridMultilevel"/>
    <w:tmpl w:val="7E4ED96A"/>
    <w:lvl w:ilvl="0" w:tplc="6E3A0690">
      <w:start w:val="5"/>
      <w:numFmt w:val="decimal"/>
      <w:lvlText w:val="%1."/>
      <w:lvlJc w:val="left"/>
    </w:lvl>
    <w:lvl w:ilvl="1" w:tplc="01B6DF64">
      <w:numFmt w:val="decimal"/>
      <w:lvlText w:val=""/>
      <w:lvlJc w:val="left"/>
    </w:lvl>
    <w:lvl w:ilvl="2" w:tplc="8EC470DC">
      <w:numFmt w:val="decimal"/>
      <w:lvlText w:val=""/>
      <w:lvlJc w:val="left"/>
    </w:lvl>
    <w:lvl w:ilvl="3" w:tplc="2FE4AC4E">
      <w:numFmt w:val="decimal"/>
      <w:lvlText w:val=""/>
      <w:lvlJc w:val="left"/>
    </w:lvl>
    <w:lvl w:ilvl="4" w:tplc="9D1A5EEC">
      <w:numFmt w:val="decimal"/>
      <w:lvlText w:val=""/>
      <w:lvlJc w:val="left"/>
    </w:lvl>
    <w:lvl w:ilvl="5" w:tplc="EDACA06A">
      <w:numFmt w:val="decimal"/>
      <w:lvlText w:val=""/>
      <w:lvlJc w:val="left"/>
    </w:lvl>
    <w:lvl w:ilvl="6" w:tplc="8FBE129C">
      <w:numFmt w:val="decimal"/>
      <w:lvlText w:val=""/>
      <w:lvlJc w:val="left"/>
    </w:lvl>
    <w:lvl w:ilvl="7" w:tplc="384C446A">
      <w:numFmt w:val="decimal"/>
      <w:lvlText w:val=""/>
      <w:lvlJc w:val="left"/>
    </w:lvl>
    <w:lvl w:ilvl="8" w:tplc="087CD9D8">
      <w:numFmt w:val="decimal"/>
      <w:lvlText w:val=""/>
      <w:lvlJc w:val="left"/>
    </w:lvl>
  </w:abstractNum>
  <w:abstractNum w:abstractNumId="3">
    <w:nsid w:val="0000153C"/>
    <w:multiLevelType w:val="hybridMultilevel"/>
    <w:tmpl w:val="D9E4B128"/>
    <w:lvl w:ilvl="0" w:tplc="B7D28AD0">
      <w:start w:val="1"/>
      <w:numFmt w:val="bullet"/>
      <w:lvlText w:val="к"/>
      <w:lvlJc w:val="left"/>
    </w:lvl>
    <w:lvl w:ilvl="1" w:tplc="F06CEBFE">
      <w:numFmt w:val="decimal"/>
      <w:lvlText w:val=""/>
      <w:lvlJc w:val="left"/>
    </w:lvl>
    <w:lvl w:ilvl="2" w:tplc="0B9CB822">
      <w:numFmt w:val="decimal"/>
      <w:lvlText w:val=""/>
      <w:lvlJc w:val="left"/>
    </w:lvl>
    <w:lvl w:ilvl="3" w:tplc="96E077D6">
      <w:numFmt w:val="decimal"/>
      <w:lvlText w:val=""/>
      <w:lvlJc w:val="left"/>
    </w:lvl>
    <w:lvl w:ilvl="4" w:tplc="ABAEC2B4">
      <w:numFmt w:val="decimal"/>
      <w:lvlText w:val=""/>
      <w:lvlJc w:val="left"/>
    </w:lvl>
    <w:lvl w:ilvl="5" w:tplc="2A22D992">
      <w:numFmt w:val="decimal"/>
      <w:lvlText w:val=""/>
      <w:lvlJc w:val="left"/>
    </w:lvl>
    <w:lvl w:ilvl="6" w:tplc="5406C1B4">
      <w:numFmt w:val="decimal"/>
      <w:lvlText w:val=""/>
      <w:lvlJc w:val="left"/>
    </w:lvl>
    <w:lvl w:ilvl="7" w:tplc="CD141AB6">
      <w:numFmt w:val="decimal"/>
      <w:lvlText w:val=""/>
      <w:lvlJc w:val="left"/>
    </w:lvl>
    <w:lvl w:ilvl="8" w:tplc="F93C1CE4">
      <w:numFmt w:val="decimal"/>
      <w:lvlText w:val=""/>
      <w:lvlJc w:val="left"/>
    </w:lvl>
  </w:abstractNum>
  <w:abstractNum w:abstractNumId="4">
    <w:nsid w:val="000026E9"/>
    <w:multiLevelType w:val="hybridMultilevel"/>
    <w:tmpl w:val="52D2A13A"/>
    <w:lvl w:ilvl="0" w:tplc="BC86EAFE">
      <w:start w:val="1"/>
      <w:numFmt w:val="bullet"/>
      <w:lvlText w:val="-"/>
      <w:lvlJc w:val="left"/>
    </w:lvl>
    <w:lvl w:ilvl="1" w:tplc="AD0E68F8">
      <w:numFmt w:val="decimal"/>
      <w:lvlText w:val=""/>
      <w:lvlJc w:val="left"/>
    </w:lvl>
    <w:lvl w:ilvl="2" w:tplc="6BAAC01A">
      <w:numFmt w:val="decimal"/>
      <w:lvlText w:val=""/>
      <w:lvlJc w:val="left"/>
    </w:lvl>
    <w:lvl w:ilvl="3" w:tplc="233E4EC2">
      <w:numFmt w:val="decimal"/>
      <w:lvlText w:val=""/>
      <w:lvlJc w:val="left"/>
    </w:lvl>
    <w:lvl w:ilvl="4" w:tplc="C5944670">
      <w:numFmt w:val="decimal"/>
      <w:lvlText w:val=""/>
      <w:lvlJc w:val="left"/>
    </w:lvl>
    <w:lvl w:ilvl="5" w:tplc="CB78464C">
      <w:numFmt w:val="decimal"/>
      <w:lvlText w:val=""/>
      <w:lvlJc w:val="left"/>
    </w:lvl>
    <w:lvl w:ilvl="6" w:tplc="3F52B9AA">
      <w:numFmt w:val="decimal"/>
      <w:lvlText w:val=""/>
      <w:lvlJc w:val="left"/>
    </w:lvl>
    <w:lvl w:ilvl="7" w:tplc="3D2C09FA">
      <w:numFmt w:val="decimal"/>
      <w:lvlText w:val=""/>
      <w:lvlJc w:val="left"/>
    </w:lvl>
    <w:lvl w:ilvl="8" w:tplc="11844D3A">
      <w:numFmt w:val="decimal"/>
      <w:lvlText w:val=""/>
      <w:lvlJc w:val="left"/>
    </w:lvl>
  </w:abstractNum>
  <w:abstractNum w:abstractNumId="5">
    <w:nsid w:val="00002EA6"/>
    <w:multiLevelType w:val="hybridMultilevel"/>
    <w:tmpl w:val="A858E42E"/>
    <w:lvl w:ilvl="0" w:tplc="50AA07EE">
      <w:start w:val="4"/>
      <w:numFmt w:val="decimal"/>
      <w:lvlText w:val="%1."/>
      <w:lvlJc w:val="left"/>
    </w:lvl>
    <w:lvl w:ilvl="1" w:tplc="771CE05A">
      <w:numFmt w:val="decimal"/>
      <w:lvlText w:val=""/>
      <w:lvlJc w:val="left"/>
    </w:lvl>
    <w:lvl w:ilvl="2" w:tplc="8CFAFE84">
      <w:numFmt w:val="decimal"/>
      <w:lvlText w:val=""/>
      <w:lvlJc w:val="left"/>
    </w:lvl>
    <w:lvl w:ilvl="3" w:tplc="A420D0CE">
      <w:numFmt w:val="decimal"/>
      <w:lvlText w:val=""/>
      <w:lvlJc w:val="left"/>
    </w:lvl>
    <w:lvl w:ilvl="4" w:tplc="0C1E4F88">
      <w:numFmt w:val="decimal"/>
      <w:lvlText w:val=""/>
      <w:lvlJc w:val="left"/>
    </w:lvl>
    <w:lvl w:ilvl="5" w:tplc="9FBC782E">
      <w:numFmt w:val="decimal"/>
      <w:lvlText w:val=""/>
      <w:lvlJc w:val="left"/>
    </w:lvl>
    <w:lvl w:ilvl="6" w:tplc="EBC80F04">
      <w:numFmt w:val="decimal"/>
      <w:lvlText w:val=""/>
      <w:lvlJc w:val="left"/>
    </w:lvl>
    <w:lvl w:ilvl="7" w:tplc="5F1C41D4">
      <w:numFmt w:val="decimal"/>
      <w:lvlText w:val=""/>
      <w:lvlJc w:val="left"/>
    </w:lvl>
    <w:lvl w:ilvl="8" w:tplc="B704BCE6">
      <w:numFmt w:val="decimal"/>
      <w:lvlText w:val=""/>
      <w:lvlJc w:val="left"/>
    </w:lvl>
  </w:abstractNum>
  <w:abstractNum w:abstractNumId="6">
    <w:nsid w:val="0000390C"/>
    <w:multiLevelType w:val="hybridMultilevel"/>
    <w:tmpl w:val="B2F62358"/>
    <w:lvl w:ilvl="0" w:tplc="5D00513E">
      <w:start w:val="6"/>
      <w:numFmt w:val="decimal"/>
      <w:lvlText w:val="%1."/>
      <w:lvlJc w:val="left"/>
    </w:lvl>
    <w:lvl w:ilvl="1" w:tplc="3626AB9E">
      <w:numFmt w:val="decimal"/>
      <w:lvlText w:val=""/>
      <w:lvlJc w:val="left"/>
    </w:lvl>
    <w:lvl w:ilvl="2" w:tplc="56E288AE">
      <w:numFmt w:val="decimal"/>
      <w:lvlText w:val=""/>
      <w:lvlJc w:val="left"/>
    </w:lvl>
    <w:lvl w:ilvl="3" w:tplc="1DA00108">
      <w:numFmt w:val="decimal"/>
      <w:lvlText w:val=""/>
      <w:lvlJc w:val="left"/>
    </w:lvl>
    <w:lvl w:ilvl="4" w:tplc="C9B8569A">
      <w:numFmt w:val="decimal"/>
      <w:lvlText w:val=""/>
      <w:lvlJc w:val="left"/>
    </w:lvl>
    <w:lvl w:ilvl="5" w:tplc="BD0CF6A8">
      <w:numFmt w:val="decimal"/>
      <w:lvlText w:val=""/>
      <w:lvlJc w:val="left"/>
    </w:lvl>
    <w:lvl w:ilvl="6" w:tplc="2C1444B6">
      <w:numFmt w:val="decimal"/>
      <w:lvlText w:val=""/>
      <w:lvlJc w:val="left"/>
    </w:lvl>
    <w:lvl w:ilvl="7" w:tplc="4F1EA976">
      <w:numFmt w:val="decimal"/>
      <w:lvlText w:val=""/>
      <w:lvlJc w:val="left"/>
    </w:lvl>
    <w:lvl w:ilvl="8" w:tplc="93220A02">
      <w:numFmt w:val="decimal"/>
      <w:lvlText w:val=""/>
      <w:lvlJc w:val="left"/>
    </w:lvl>
  </w:abstractNum>
  <w:abstractNum w:abstractNumId="7">
    <w:nsid w:val="000041BB"/>
    <w:multiLevelType w:val="hybridMultilevel"/>
    <w:tmpl w:val="951CBC3E"/>
    <w:lvl w:ilvl="0" w:tplc="42D07D16">
      <w:start w:val="1"/>
      <w:numFmt w:val="bullet"/>
      <w:lvlText w:val="-"/>
      <w:lvlJc w:val="left"/>
    </w:lvl>
    <w:lvl w:ilvl="1" w:tplc="381AA90E">
      <w:numFmt w:val="decimal"/>
      <w:lvlText w:val=""/>
      <w:lvlJc w:val="left"/>
    </w:lvl>
    <w:lvl w:ilvl="2" w:tplc="02B0938C">
      <w:numFmt w:val="decimal"/>
      <w:lvlText w:val=""/>
      <w:lvlJc w:val="left"/>
    </w:lvl>
    <w:lvl w:ilvl="3" w:tplc="D4D0B5B4">
      <w:numFmt w:val="decimal"/>
      <w:lvlText w:val=""/>
      <w:lvlJc w:val="left"/>
    </w:lvl>
    <w:lvl w:ilvl="4" w:tplc="567C68C4">
      <w:numFmt w:val="decimal"/>
      <w:lvlText w:val=""/>
      <w:lvlJc w:val="left"/>
    </w:lvl>
    <w:lvl w:ilvl="5" w:tplc="A790C106">
      <w:numFmt w:val="decimal"/>
      <w:lvlText w:val=""/>
      <w:lvlJc w:val="left"/>
    </w:lvl>
    <w:lvl w:ilvl="6" w:tplc="A8A09266">
      <w:numFmt w:val="decimal"/>
      <w:lvlText w:val=""/>
      <w:lvlJc w:val="left"/>
    </w:lvl>
    <w:lvl w:ilvl="7" w:tplc="B532D01A">
      <w:numFmt w:val="decimal"/>
      <w:lvlText w:val=""/>
      <w:lvlJc w:val="left"/>
    </w:lvl>
    <w:lvl w:ilvl="8" w:tplc="3278B63A">
      <w:numFmt w:val="decimal"/>
      <w:lvlText w:val=""/>
      <w:lvlJc w:val="left"/>
    </w:lvl>
  </w:abstractNum>
  <w:abstractNum w:abstractNumId="8">
    <w:nsid w:val="00005AF1"/>
    <w:multiLevelType w:val="hybridMultilevel"/>
    <w:tmpl w:val="5E789D52"/>
    <w:lvl w:ilvl="0" w:tplc="00BA3046">
      <w:start w:val="1"/>
      <w:numFmt w:val="decimal"/>
      <w:lvlText w:val="%1."/>
      <w:lvlJc w:val="left"/>
    </w:lvl>
    <w:lvl w:ilvl="1" w:tplc="77B4B3C6">
      <w:numFmt w:val="decimal"/>
      <w:lvlText w:val=""/>
      <w:lvlJc w:val="left"/>
    </w:lvl>
    <w:lvl w:ilvl="2" w:tplc="376EC3A6">
      <w:numFmt w:val="decimal"/>
      <w:lvlText w:val=""/>
      <w:lvlJc w:val="left"/>
    </w:lvl>
    <w:lvl w:ilvl="3" w:tplc="4CAA84D2">
      <w:numFmt w:val="decimal"/>
      <w:lvlText w:val=""/>
      <w:lvlJc w:val="left"/>
    </w:lvl>
    <w:lvl w:ilvl="4" w:tplc="CA524A0C">
      <w:numFmt w:val="decimal"/>
      <w:lvlText w:val=""/>
      <w:lvlJc w:val="left"/>
    </w:lvl>
    <w:lvl w:ilvl="5" w:tplc="1AC0BE2A">
      <w:numFmt w:val="decimal"/>
      <w:lvlText w:val=""/>
      <w:lvlJc w:val="left"/>
    </w:lvl>
    <w:lvl w:ilvl="6" w:tplc="033A488C">
      <w:numFmt w:val="decimal"/>
      <w:lvlText w:val=""/>
      <w:lvlJc w:val="left"/>
    </w:lvl>
    <w:lvl w:ilvl="7" w:tplc="951A8252">
      <w:numFmt w:val="decimal"/>
      <w:lvlText w:val=""/>
      <w:lvlJc w:val="left"/>
    </w:lvl>
    <w:lvl w:ilvl="8" w:tplc="E9ECC72C">
      <w:numFmt w:val="decimal"/>
      <w:lvlText w:val=""/>
      <w:lvlJc w:val="left"/>
    </w:lvl>
  </w:abstractNum>
  <w:abstractNum w:abstractNumId="9">
    <w:nsid w:val="00007E87"/>
    <w:multiLevelType w:val="hybridMultilevel"/>
    <w:tmpl w:val="9E328388"/>
    <w:lvl w:ilvl="0" w:tplc="91DC49A4">
      <w:start w:val="1"/>
      <w:numFmt w:val="bullet"/>
      <w:lvlText w:val="о"/>
      <w:lvlJc w:val="left"/>
    </w:lvl>
    <w:lvl w:ilvl="1" w:tplc="931CFBD2">
      <w:numFmt w:val="decimal"/>
      <w:lvlText w:val=""/>
      <w:lvlJc w:val="left"/>
    </w:lvl>
    <w:lvl w:ilvl="2" w:tplc="597EABD6">
      <w:numFmt w:val="decimal"/>
      <w:lvlText w:val=""/>
      <w:lvlJc w:val="left"/>
    </w:lvl>
    <w:lvl w:ilvl="3" w:tplc="DAC43738">
      <w:numFmt w:val="decimal"/>
      <w:lvlText w:val=""/>
      <w:lvlJc w:val="left"/>
    </w:lvl>
    <w:lvl w:ilvl="4" w:tplc="C770C4F4">
      <w:numFmt w:val="decimal"/>
      <w:lvlText w:val=""/>
      <w:lvlJc w:val="left"/>
    </w:lvl>
    <w:lvl w:ilvl="5" w:tplc="7D045E3A">
      <w:numFmt w:val="decimal"/>
      <w:lvlText w:val=""/>
      <w:lvlJc w:val="left"/>
    </w:lvl>
    <w:lvl w:ilvl="6" w:tplc="5D38AB60">
      <w:numFmt w:val="decimal"/>
      <w:lvlText w:val=""/>
      <w:lvlJc w:val="left"/>
    </w:lvl>
    <w:lvl w:ilvl="7" w:tplc="26F60800">
      <w:numFmt w:val="decimal"/>
      <w:lvlText w:val=""/>
      <w:lvlJc w:val="left"/>
    </w:lvl>
    <w:lvl w:ilvl="8" w:tplc="6B52902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249B1"/>
    <w:rsid w:val="00066174"/>
    <w:rsid w:val="00146F47"/>
    <w:rsid w:val="001C51E0"/>
    <w:rsid w:val="002E2511"/>
    <w:rsid w:val="00361010"/>
    <w:rsid w:val="00760586"/>
    <w:rsid w:val="00A6712F"/>
    <w:rsid w:val="00B7639B"/>
    <w:rsid w:val="00F2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3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39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E251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2171</Words>
  <Characters>12381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Зам. по УВР</cp:lastModifiedBy>
  <cp:revision>8</cp:revision>
  <cp:lastPrinted>2020-07-10T03:38:00Z</cp:lastPrinted>
  <dcterms:created xsi:type="dcterms:W3CDTF">2020-06-25T04:44:00Z</dcterms:created>
  <dcterms:modified xsi:type="dcterms:W3CDTF">2020-07-10T04:50:00Z</dcterms:modified>
</cp:coreProperties>
</file>